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D7" w:rsidRDefault="00A05B05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_GoBack"/>
      <w:r>
        <w:rPr>
          <w:rFonts w:ascii="Arial" w:hAnsi="Arial" w:cs="Arial"/>
          <w:b/>
          <w:bCs/>
          <w:sz w:val="18"/>
          <w:szCs w:val="18"/>
        </w:rPr>
        <w:t>CURSO DE CONTABILIDADE PARA O TERCEIRO SETOR ITG 2002 PASSO A PASSO</w:t>
      </w:r>
    </w:p>
    <w:bookmarkEnd w:id="3"/>
    <w:p w:rsidR="007D5C5A" w:rsidRDefault="007D5C5A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D5C5A" w:rsidRPr="006B3A86" w:rsidRDefault="00A05B05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BASES TEÓRICAS</w:t>
      </w:r>
      <w:r w:rsidR="007D5C5A">
        <w:rPr>
          <w:rFonts w:ascii="Arial" w:hAnsi="Arial" w:cs="Arial"/>
          <w:b/>
          <w:bCs/>
          <w:sz w:val="18"/>
          <w:szCs w:val="18"/>
        </w:rPr>
        <w:t>:</w:t>
      </w:r>
    </w:p>
    <w:bookmarkEnd w:id="0"/>
    <w:bookmarkEnd w:id="1"/>
    <w:bookmarkEnd w:id="2"/>
    <w:p w:rsidR="002A76D7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B3A86">
        <w:rPr>
          <w:rFonts w:ascii="Arial" w:hAnsi="Arial" w:cs="Arial"/>
          <w:b/>
          <w:bCs/>
          <w:sz w:val="18"/>
          <w:szCs w:val="18"/>
        </w:rPr>
        <w:t xml:space="preserve">• </w:t>
      </w:r>
      <w:r w:rsidR="007D53CC">
        <w:rPr>
          <w:rFonts w:ascii="Arial" w:hAnsi="Arial" w:cs="Arial"/>
          <w:b/>
          <w:bCs/>
          <w:sz w:val="18"/>
          <w:szCs w:val="18"/>
        </w:rPr>
        <w:t>NBC TG 1000</w:t>
      </w:r>
      <w:r w:rsidR="007D5C5A">
        <w:rPr>
          <w:rFonts w:ascii="Arial" w:hAnsi="Arial" w:cs="Arial"/>
          <w:b/>
          <w:bCs/>
          <w:sz w:val="18"/>
          <w:szCs w:val="18"/>
        </w:rPr>
        <w:t>:</w:t>
      </w:r>
    </w:p>
    <w:p w:rsidR="007D53CC" w:rsidRPr="007D5C5A" w:rsidRDefault="007D53CC" w:rsidP="007D53C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18"/>
          <w:szCs w:val="18"/>
        </w:rPr>
      </w:pPr>
      <w:r w:rsidRPr="007D5C5A">
        <w:rPr>
          <w:rFonts w:ascii="Arial" w:hAnsi="Arial" w:cs="Arial"/>
          <w:bCs/>
          <w:sz w:val="18"/>
          <w:szCs w:val="18"/>
        </w:rPr>
        <w:t>Histórico da Convergência;</w:t>
      </w:r>
    </w:p>
    <w:p w:rsidR="007D53CC" w:rsidRPr="007D5C5A" w:rsidRDefault="007D53CC" w:rsidP="007D53C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18"/>
          <w:szCs w:val="18"/>
        </w:rPr>
      </w:pPr>
      <w:r w:rsidRPr="007D5C5A">
        <w:rPr>
          <w:rFonts w:ascii="Arial" w:hAnsi="Arial" w:cs="Arial"/>
          <w:bCs/>
          <w:sz w:val="18"/>
          <w:szCs w:val="18"/>
        </w:rPr>
        <w:t>O Padrão de Implantação para o Brasil;</w:t>
      </w:r>
    </w:p>
    <w:p w:rsidR="007D53CC" w:rsidRPr="007D5C5A" w:rsidRDefault="007D53CC" w:rsidP="007D53C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18"/>
          <w:szCs w:val="18"/>
        </w:rPr>
      </w:pPr>
      <w:r w:rsidRPr="007D5C5A">
        <w:rPr>
          <w:rFonts w:ascii="Arial" w:hAnsi="Arial" w:cs="Arial"/>
          <w:bCs/>
          <w:sz w:val="18"/>
          <w:szCs w:val="18"/>
        </w:rPr>
        <w:t xml:space="preserve">Normas Simplificadas </w:t>
      </w:r>
      <w:proofErr w:type="spellStart"/>
      <w:r w:rsidRPr="007D5C5A">
        <w:rPr>
          <w:rFonts w:ascii="Arial" w:hAnsi="Arial" w:cs="Arial"/>
          <w:bCs/>
          <w:sz w:val="18"/>
          <w:szCs w:val="18"/>
        </w:rPr>
        <w:t>PMEs</w:t>
      </w:r>
      <w:proofErr w:type="spellEnd"/>
      <w:r w:rsidRPr="007D5C5A">
        <w:rPr>
          <w:rFonts w:ascii="Arial" w:hAnsi="Arial" w:cs="Arial"/>
          <w:bCs/>
          <w:sz w:val="18"/>
          <w:szCs w:val="18"/>
        </w:rPr>
        <w:t>;</w:t>
      </w:r>
    </w:p>
    <w:p w:rsidR="007D53CC" w:rsidRPr="007D5C5A" w:rsidRDefault="007D53CC" w:rsidP="007D53C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18"/>
          <w:szCs w:val="18"/>
        </w:rPr>
      </w:pPr>
      <w:r w:rsidRPr="007D5C5A">
        <w:rPr>
          <w:rFonts w:ascii="Arial" w:hAnsi="Arial" w:cs="Arial"/>
          <w:bCs/>
          <w:sz w:val="18"/>
          <w:szCs w:val="18"/>
        </w:rPr>
        <w:t>Organização desta Norma;</w:t>
      </w:r>
    </w:p>
    <w:p w:rsidR="007D53CC" w:rsidRPr="007D5C5A" w:rsidRDefault="007D53CC" w:rsidP="007D53C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18"/>
          <w:szCs w:val="18"/>
        </w:rPr>
      </w:pPr>
      <w:r w:rsidRPr="007D5C5A">
        <w:rPr>
          <w:rFonts w:ascii="Arial" w:hAnsi="Arial" w:cs="Arial"/>
          <w:bCs/>
          <w:sz w:val="18"/>
          <w:szCs w:val="18"/>
        </w:rPr>
        <w:t>Características qualitativas de Informações em demonstrações contábeis.</w:t>
      </w:r>
    </w:p>
    <w:p w:rsidR="007D53CC" w:rsidRPr="007D5C5A" w:rsidRDefault="007D53CC" w:rsidP="007D53C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18"/>
          <w:szCs w:val="18"/>
        </w:rPr>
      </w:pPr>
      <w:r w:rsidRPr="007D5C5A">
        <w:rPr>
          <w:rFonts w:ascii="Arial" w:hAnsi="Arial" w:cs="Arial"/>
          <w:bCs/>
          <w:sz w:val="18"/>
          <w:szCs w:val="18"/>
        </w:rPr>
        <w:t>Balanço Patrimonial;</w:t>
      </w:r>
    </w:p>
    <w:p w:rsidR="007D53CC" w:rsidRPr="007D5C5A" w:rsidRDefault="007D53CC" w:rsidP="007D53C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18"/>
          <w:szCs w:val="18"/>
        </w:rPr>
      </w:pPr>
      <w:r w:rsidRPr="007D5C5A">
        <w:rPr>
          <w:rFonts w:ascii="Arial" w:hAnsi="Arial" w:cs="Arial"/>
          <w:bCs/>
          <w:sz w:val="18"/>
          <w:szCs w:val="18"/>
        </w:rPr>
        <w:t>Demonstração de Resultado.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B3A86">
        <w:rPr>
          <w:rFonts w:ascii="Arial" w:hAnsi="Arial" w:cs="Arial"/>
          <w:b/>
          <w:bCs/>
          <w:sz w:val="18"/>
          <w:szCs w:val="18"/>
        </w:rPr>
        <w:t xml:space="preserve">• </w:t>
      </w:r>
      <w:r w:rsidR="007D5C5A">
        <w:rPr>
          <w:rFonts w:ascii="Arial" w:hAnsi="Arial" w:cs="Arial"/>
          <w:b/>
          <w:bCs/>
          <w:sz w:val="18"/>
          <w:szCs w:val="18"/>
        </w:rPr>
        <w:t>Cenário da Legislação</w:t>
      </w:r>
      <w:r w:rsidRPr="006B3A86">
        <w:rPr>
          <w:rFonts w:ascii="Arial" w:hAnsi="Arial" w:cs="Arial"/>
          <w:b/>
          <w:bCs/>
          <w:sz w:val="18"/>
          <w:szCs w:val="18"/>
        </w:rPr>
        <w:t>;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B3A86">
        <w:rPr>
          <w:rFonts w:ascii="Arial" w:hAnsi="Arial" w:cs="Arial"/>
          <w:b/>
          <w:bCs/>
          <w:sz w:val="18"/>
          <w:szCs w:val="18"/>
        </w:rPr>
        <w:t xml:space="preserve">• </w:t>
      </w:r>
      <w:r w:rsidR="007D5C5A">
        <w:rPr>
          <w:rFonts w:ascii="Arial" w:hAnsi="Arial" w:cs="Arial"/>
          <w:b/>
          <w:bCs/>
          <w:sz w:val="18"/>
          <w:szCs w:val="18"/>
        </w:rPr>
        <w:t>Transparência e Setor Público</w:t>
      </w:r>
      <w:r w:rsidRPr="006B3A86">
        <w:rPr>
          <w:rFonts w:ascii="Arial" w:hAnsi="Arial" w:cs="Arial"/>
          <w:b/>
          <w:bCs/>
          <w:sz w:val="18"/>
          <w:szCs w:val="18"/>
        </w:rPr>
        <w:t>;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B3A86">
        <w:rPr>
          <w:rFonts w:ascii="Arial" w:hAnsi="Arial" w:cs="Arial"/>
          <w:b/>
          <w:bCs/>
          <w:sz w:val="18"/>
          <w:szCs w:val="18"/>
        </w:rPr>
        <w:t xml:space="preserve">• </w:t>
      </w:r>
      <w:r w:rsidR="007D5C5A">
        <w:rPr>
          <w:rFonts w:ascii="Arial" w:hAnsi="Arial" w:cs="Arial"/>
          <w:b/>
          <w:bCs/>
          <w:sz w:val="18"/>
          <w:szCs w:val="18"/>
        </w:rPr>
        <w:t>Norma ITG 2002 R.1</w:t>
      </w:r>
      <w:r w:rsidRPr="006B3A86">
        <w:rPr>
          <w:rFonts w:ascii="Arial" w:hAnsi="Arial" w:cs="Arial"/>
          <w:b/>
          <w:bCs/>
          <w:sz w:val="18"/>
          <w:szCs w:val="18"/>
        </w:rPr>
        <w:t>;</w:t>
      </w:r>
    </w:p>
    <w:p w:rsidR="002A76D7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B3A86">
        <w:rPr>
          <w:rFonts w:ascii="Arial" w:hAnsi="Arial" w:cs="Arial"/>
          <w:b/>
          <w:bCs/>
          <w:sz w:val="18"/>
          <w:szCs w:val="18"/>
        </w:rPr>
        <w:t xml:space="preserve">• </w:t>
      </w:r>
      <w:r w:rsidR="007D5C5A">
        <w:rPr>
          <w:rFonts w:ascii="Arial" w:hAnsi="Arial" w:cs="Arial"/>
          <w:b/>
          <w:bCs/>
          <w:sz w:val="18"/>
          <w:szCs w:val="18"/>
        </w:rPr>
        <w:t>As NBC habituais que afetam o Terceiro Setor:</w:t>
      </w:r>
    </w:p>
    <w:p w:rsidR="007D5C5A" w:rsidRPr="007D5C5A" w:rsidRDefault="007D5C5A" w:rsidP="007D5C5A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Cs/>
          <w:sz w:val="18"/>
          <w:szCs w:val="18"/>
        </w:rPr>
      </w:pPr>
      <w:r w:rsidRPr="007D5C5A">
        <w:rPr>
          <w:rFonts w:ascii="Arial" w:hAnsi="Arial" w:cs="Arial"/>
          <w:bCs/>
          <w:sz w:val="18"/>
          <w:szCs w:val="18"/>
        </w:rPr>
        <w:t>ITG 2000, NBC TG 07, CPC 15, CPC 06, CPC 26, CPC 27.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B3A86">
        <w:rPr>
          <w:rFonts w:ascii="Arial" w:hAnsi="Arial" w:cs="Arial"/>
          <w:b/>
          <w:bCs/>
          <w:sz w:val="18"/>
          <w:szCs w:val="18"/>
        </w:rPr>
        <w:t xml:space="preserve">• </w:t>
      </w:r>
      <w:r w:rsidR="007D5C5A">
        <w:rPr>
          <w:rFonts w:ascii="Arial" w:hAnsi="Arial" w:cs="Arial"/>
          <w:b/>
          <w:bCs/>
          <w:sz w:val="18"/>
          <w:szCs w:val="18"/>
        </w:rPr>
        <w:t>Aspectos Contábeis Aplicados: recursos com restrição e recursos livres (sem restrição)</w:t>
      </w:r>
      <w:r w:rsidRPr="006B3A86">
        <w:rPr>
          <w:rFonts w:ascii="Arial" w:hAnsi="Arial" w:cs="Arial"/>
          <w:b/>
          <w:bCs/>
          <w:sz w:val="18"/>
          <w:szCs w:val="18"/>
        </w:rPr>
        <w:t>;</w:t>
      </w:r>
      <w:proofErr w:type="gramStart"/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proofErr w:type="gramEnd"/>
      <w:r w:rsidRPr="006B3A86">
        <w:rPr>
          <w:rFonts w:ascii="Arial" w:hAnsi="Arial" w:cs="Arial"/>
          <w:b/>
          <w:bCs/>
          <w:sz w:val="18"/>
          <w:szCs w:val="18"/>
        </w:rPr>
        <w:t xml:space="preserve">• </w:t>
      </w:r>
      <w:r w:rsidR="007D5C5A">
        <w:rPr>
          <w:rFonts w:ascii="Arial" w:hAnsi="Arial" w:cs="Arial"/>
          <w:b/>
          <w:bCs/>
          <w:sz w:val="18"/>
          <w:szCs w:val="18"/>
        </w:rPr>
        <w:t>Exemplos de lançamentos da ITG 2002 e TG 07</w:t>
      </w:r>
      <w:r w:rsidRPr="006B3A86">
        <w:rPr>
          <w:rFonts w:ascii="Arial" w:hAnsi="Arial" w:cs="Arial"/>
          <w:b/>
          <w:bCs/>
          <w:sz w:val="18"/>
          <w:szCs w:val="18"/>
        </w:rPr>
        <w:t>;</w:t>
      </w:r>
    </w:p>
    <w:p w:rsidR="007D5C5A" w:rsidRDefault="002A76D7" w:rsidP="006B3A8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bookmarkStart w:id="4" w:name="OLE_LINK4"/>
      <w:bookmarkStart w:id="5" w:name="OLE_LINK5"/>
      <w:bookmarkStart w:id="6" w:name="OLE_LINK6"/>
      <w:bookmarkStart w:id="7" w:name="OLE_LINK7"/>
      <w:bookmarkStart w:id="8" w:name="OLE_LINK8"/>
      <w:bookmarkStart w:id="9" w:name="OLE_LINK9"/>
      <w:bookmarkStart w:id="10" w:name="OLE_LINK10"/>
      <w:r w:rsidRPr="006B3A86">
        <w:rPr>
          <w:rFonts w:ascii="Arial" w:hAnsi="Arial" w:cs="Arial"/>
          <w:b/>
          <w:bCs/>
          <w:sz w:val="18"/>
          <w:szCs w:val="18"/>
        </w:rPr>
        <w:t xml:space="preserve">• </w:t>
      </w:r>
      <w:bookmarkEnd w:id="4"/>
      <w:bookmarkEnd w:id="5"/>
      <w:bookmarkEnd w:id="6"/>
      <w:bookmarkEnd w:id="7"/>
      <w:bookmarkEnd w:id="8"/>
      <w:bookmarkEnd w:id="9"/>
      <w:bookmarkEnd w:id="10"/>
      <w:r w:rsidR="007D5C5A">
        <w:rPr>
          <w:rFonts w:ascii="Arial" w:hAnsi="Arial" w:cs="Arial"/>
          <w:b/>
          <w:bCs/>
          <w:sz w:val="18"/>
          <w:szCs w:val="18"/>
        </w:rPr>
        <w:t>Doações e Trabalhos Voluntários com exemplos de lançamentos;</w:t>
      </w:r>
    </w:p>
    <w:p w:rsidR="007D5C5A" w:rsidRDefault="00A05B05" w:rsidP="006B3A8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B3A86">
        <w:rPr>
          <w:rFonts w:ascii="Arial" w:hAnsi="Arial" w:cs="Arial"/>
          <w:b/>
          <w:bCs/>
          <w:sz w:val="18"/>
          <w:szCs w:val="18"/>
        </w:rPr>
        <w:t xml:space="preserve">• </w:t>
      </w:r>
      <w:r w:rsidR="007D5C5A">
        <w:rPr>
          <w:rFonts w:ascii="Arial" w:hAnsi="Arial" w:cs="Arial"/>
          <w:b/>
          <w:bCs/>
          <w:sz w:val="18"/>
          <w:szCs w:val="18"/>
        </w:rPr>
        <w:t>CPC 27 Imobilizado;</w:t>
      </w:r>
    </w:p>
    <w:p w:rsidR="007D5C5A" w:rsidRDefault="00A05B05" w:rsidP="006B3A8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B3A86">
        <w:rPr>
          <w:rFonts w:ascii="Arial" w:hAnsi="Arial" w:cs="Arial"/>
          <w:b/>
          <w:bCs/>
          <w:sz w:val="18"/>
          <w:szCs w:val="18"/>
        </w:rPr>
        <w:t xml:space="preserve">• </w:t>
      </w:r>
      <w:r w:rsidR="007D5C5A">
        <w:rPr>
          <w:rFonts w:ascii="Arial" w:hAnsi="Arial" w:cs="Arial"/>
          <w:b/>
          <w:bCs/>
          <w:sz w:val="18"/>
          <w:szCs w:val="18"/>
        </w:rPr>
        <w:t>Projetos Sociais;</w:t>
      </w:r>
    </w:p>
    <w:p w:rsidR="007D5C5A" w:rsidRDefault="00A05B05" w:rsidP="006B3A8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B3A86">
        <w:rPr>
          <w:rFonts w:ascii="Arial" w:hAnsi="Arial" w:cs="Arial"/>
          <w:b/>
          <w:bCs/>
          <w:sz w:val="18"/>
          <w:szCs w:val="18"/>
        </w:rPr>
        <w:t xml:space="preserve">• </w:t>
      </w:r>
      <w:r w:rsidR="007D5C5A">
        <w:rPr>
          <w:rFonts w:ascii="Arial" w:hAnsi="Arial" w:cs="Arial"/>
          <w:b/>
          <w:bCs/>
          <w:sz w:val="18"/>
          <w:szCs w:val="18"/>
        </w:rPr>
        <w:t>Contribuições Governamentais;</w:t>
      </w:r>
    </w:p>
    <w:p w:rsidR="007D5C5A" w:rsidRDefault="00A05B05" w:rsidP="006B3A8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B3A86">
        <w:rPr>
          <w:rFonts w:ascii="Arial" w:hAnsi="Arial" w:cs="Arial"/>
          <w:b/>
          <w:bCs/>
          <w:sz w:val="18"/>
          <w:szCs w:val="18"/>
        </w:rPr>
        <w:t xml:space="preserve">• </w:t>
      </w:r>
      <w:r>
        <w:rPr>
          <w:rFonts w:ascii="Arial" w:hAnsi="Arial" w:cs="Arial"/>
          <w:b/>
          <w:bCs/>
          <w:sz w:val="18"/>
          <w:szCs w:val="18"/>
        </w:rPr>
        <w:t>Notas Explicativas com Exemplos.</w:t>
      </w:r>
    </w:p>
    <w:p w:rsidR="007D5C5A" w:rsidRDefault="007D5C5A" w:rsidP="006B3A8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D5C5A" w:rsidRPr="006B3A86" w:rsidRDefault="00A05B05" w:rsidP="006B3A86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OUTROS ASPECTOS EXPOSTOS</w:t>
      </w:r>
      <w:r w:rsidR="007D5C5A">
        <w:rPr>
          <w:rFonts w:ascii="Arial" w:hAnsi="Arial" w:cs="Arial"/>
          <w:b/>
          <w:bCs/>
          <w:sz w:val="18"/>
          <w:szCs w:val="18"/>
        </w:rPr>
        <w:t>: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B3A86">
        <w:rPr>
          <w:rFonts w:ascii="Arial" w:hAnsi="Arial" w:cs="Arial"/>
          <w:b/>
          <w:bCs/>
          <w:sz w:val="18"/>
          <w:szCs w:val="18"/>
        </w:rPr>
        <w:t>Prestação de Contas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1. Elementos para prestação de contas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1.1. Plano de trabalho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1.2. Relatório de atividades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1.3. Demonstrações contábeis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1.4. Informações bancárias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1.5. Inventário patrimonial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 xml:space="preserve">1.6. Declaração de Informações Econômico-Fiscais da Pessoa Jurídica (DIPJ </w:t>
      </w:r>
      <w:proofErr w:type="gramStart"/>
      <w:r w:rsidRPr="006B3A86">
        <w:rPr>
          <w:rFonts w:ascii="Arial" w:hAnsi="Arial" w:cs="Arial"/>
          <w:sz w:val="18"/>
          <w:szCs w:val="18"/>
        </w:rPr>
        <w:t>extinta e implantado</w:t>
      </w:r>
      <w:proofErr w:type="gramEnd"/>
      <w:r w:rsidRPr="006B3A86">
        <w:rPr>
          <w:rFonts w:ascii="Arial" w:hAnsi="Arial" w:cs="Arial"/>
          <w:sz w:val="18"/>
          <w:szCs w:val="18"/>
        </w:rPr>
        <w:t xml:space="preserve"> SPED)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1.7. Relação Anual de Informações Sociais (</w:t>
      </w:r>
      <w:proofErr w:type="spellStart"/>
      <w:r w:rsidRPr="006B3A86">
        <w:rPr>
          <w:rFonts w:ascii="Arial" w:hAnsi="Arial" w:cs="Arial"/>
          <w:sz w:val="18"/>
          <w:szCs w:val="18"/>
        </w:rPr>
        <w:t>Rais</w:t>
      </w:r>
      <w:proofErr w:type="spellEnd"/>
      <w:r w:rsidRPr="006B3A86">
        <w:rPr>
          <w:rFonts w:ascii="Arial" w:hAnsi="Arial" w:cs="Arial"/>
          <w:sz w:val="18"/>
          <w:szCs w:val="18"/>
        </w:rPr>
        <w:t xml:space="preserve"> em fase de mudança para SPED e </w:t>
      </w:r>
      <w:proofErr w:type="spellStart"/>
      <w:proofErr w:type="gramStart"/>
      <w:r w:rsidRPr="006B3A86">
        <w:rPr>
          <w:rFonts w:ascii="Arial" w:hAnsi="Arial" w:cs="Arial"/>
          <w:sz w:val="18"/>
          <w:szCs w:val="18"/>
        </w:rPr>
        <w:t>eSOCIAL</w:t>
      </w:r>
      <w:proofErr w:type="spellEnd"/>
      <w:proofErr w:type="gramEnd"/>
      <w:r w:rsidRPr="006B3A86">
        <w:rPr>
          <w:rFonts w:ascii="Arial" w:hAnsi="Arial" w:cs="Arial"/>
          <w:sz w:val="18"/>
          <w:szCs w:val="18"/>
        </w:rPr>
        <w:t>)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1.8. Parecer do Conselho Fiscal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 xml:space="preserve">1.9. Relatório de Auditoria Independente </w:t>
      </w:r>
      <w:r w:rsidRPr="006B3A86">
        <w:rPr>
          <w:rFonts w:ascii="Arial" w:hAnsi="Arial" w:cs="Arial"/>
          <w:b/>
          <w:bCs/>
          <w:sz w:val="18"/>
          <w:szCs w:val="18"/>
        </w:rPr>
        <w:t>* Quando necessário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1.10. Cópia de Convênio, Contrato e Termo de Parceria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B3A86">
        <w:rPr>
          <w:rFonts w:ascii="Arial" w:hAnsi="Arial" w:cs="Arial"/>
          <w:b/>
          <w:bCs/>
          <w:sz w:val="18"/>
          <w:szCs w:val="18"/>
        </w:rPr>
        <w:t>Controle Interno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1. Relação Custo/Benefício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2. Definição de Responsabilidades e Autoridade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 xml:space="preserve">3. </w:t>
      </w:r>
      <w:r w:rsidRPr="006B3A86">
        <w:rPr>
          <w:rFonts w:ascii="Arial" w:hAnsi="Arial" w:cs="Arial"/>
          <w:b/>
          <w:bCs/>
          <w:sz w:val="18"/>
          <w:szCs w:val="18"/>
        </w:rPr>
        <w:t>Segregação de Funções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4. Acesso aos Ativos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5. Estabelecimento de Comprovações e Provas Independentes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6. Outros Tipos de Controle Interno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7. Controle do Imobilizado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8. Controle de Contas a Pagar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9. Controle de Contas a Receber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 xml:space="preserve">10. </w:t>
      </w:r>
      <w:r w:rsidRPr="006B3A86">
        <w:rPr>
          <w:rFonts w:ascii="Arial" w:hAnsi="Arial" w:cs="Arial"/>
          <w:b/>
          <w:bCs/>
          <w:sz w:val="18"/>
          <w:szCs w:val="18"/>
        </w:rPr>
        <w:t>Conciliação dos Controles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11. Controle Orçamentário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B3A86">
        <w:rPr>
          <w:rFonts w:ascii="Arial" w:hAnsi="Arial" w:cs="Arial"/>
          <w:b/>
          <w:bCs/>
          <w:sz w:val="18"/>
          <w:szCs w:val="18"/>
        </w:rPr>
        <w:t>Auditoria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1. Necessidade da contratação de auditoria independente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2. Visão geral do processo de auditoria independente sobre as demonstrações contábeis</w:t>
      </w:r>
    </w:p>
    <w:p w:rsidR="002A76D7" w:rsidRPr="006B3A86" w:rsidRDefault="002A76D7" w:rsidP="006B3A8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3. Relatórios emitidos pelos auditores independentes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B3A86">
        <w:rPr>
          <w:rFonts w:ascii="Arial" w:hAnsi="Arial" w:cs="Arial"/>
          <w:b/>
          <w:bCs/>
          <w:sz w:val="18"/>
          <w:szCs w:val="18"/>
        </w:rPr>
        <w:t>Plano de Contas (Nova Estrutura SPED)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1. Plano de contas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2. Estrutura de Contas Analíticas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B3A86">
        <w:rPr>
          <w:rFonts w:ascii="Arial" w:hAnsi="Arial" w:cs="Arial"/>
          <w:b/>
          <w:bCs/>
          <w:sz w:val="18"/>
          <w:szCs w:val="18"/>
        </w:rPr>
        <w:t>Reconhecimento de Transações Econômicas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1. Modelo de reconhecimento de transação econômica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2. Transações envolvendo fundo fixo de caixa ou fundo rotativo de caixa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3. Transações envolvendo aplicação de excedente de caixa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4. Reconhecimento da receita de prestação de serviço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4.1. Reconhecimento da transação de prestação de serviços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4.2. Identificação dos recebíveis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4.3. Presunção da renúncia fiscal dos tributos indiretos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4.4. Concessão de gratuidade na renúncia de receita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5. Benefícios do trabalho voluntário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5.1. Identificação do trabalho voluntário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5.2. Mensuração do trabalho voluntário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5.3. Reconhecimento do trabalho voluntário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6. Doações e subvenções recebidas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6.1. Subvenção governamental em ativo monetário para manutenção de parque público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6.2. Subvenção governamental em ativo não monetário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7. Recursos e Convênio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8. Reconhecimento da folha de pagamento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lastRenderedPageBreak/>
        <w:t>9. Conciliações contábeis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B3A86">
        <w:rPr>
          <w:rFonts w:ascii="Arial" w:hAnsi="Arial" w:cs="Arial"/>
          <w:b/>
          <w:bCs/>
          <w:sz w:val="18"/>
          <w:szCs w:val="18"/>
        </w:rPr>
        <w:t>Gestão (Administração da Entidade Operacional e Financeira) x Contabilidade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1. Balanço Patrimonial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2. Demonstração do Resultado do Período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3. Demonstração dos Fluxos de Caixa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4. Demonstração das Mutações do Patrimônio Líquido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5. Notas Explicativas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6. Avaliação Direta das Finalidades e confecção de Relatório da Administração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7. Implantação de Comitê Gestor – Administração, Fiscal, Etc.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8. Avaliação de ações sociais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B3A86">
        <w:rPr>
          <w:rFonts w:ascii="Arial" w:hAnsi="Arial" w:cs="Arial"/>
          <w:sz w:val="18"/>
          <w:szCs w:val="18"/>
        </w:rPr>
        <w:t>9. Avaliação institucional com revisões periódicas.</w:t>
      </w:r>
    </w:p>
    <w:p w:rsidR="002A76D7" w:rsidRPr="006B3A86" w:rsidRDefault="002A76D7" w:rsidP="006B3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6B3A86">
        <w:rPr>
          <w:rFonts w:ascii="Arial" w:hAnsi="Arial" w:cs="Arial"/>
          <w:b/>
          <w:bCs/>
          <w:sz w:val="18"/>
          <w:szCs w:val="18"/>
        </w:rPr>
        <w:t xml:space="preserve">Resolução CFC nº 1.409/2.012 – ITG 2002 </w:t>
      </w:r>
      <w:r w:rsidR="007D53CC" w:rsidRPr="006B3A86">
        <w:rPr>
          <w:rFonts w:ascii="Arial" w:hAnsi="Arial" w:cs="Arial"/>
          <w:b/>
          <w:bCs/>
          <w:sz w:val="18"/>
          <w:szCs w:val="18"/>
        </w:rPr>
        <w:t xml:space="preserve">PARA </w:t>
      </w:r>
      <w:r w:rsidRPr="006B3A86">
        <w:rPr>
          <w:rFonts w:ascii="Arial" w:hAnsi="Arial" w:cs="Arial"/>
          <w:b/>
          <w:bCs/>
          <w:sz w:val="18"/>
          <w:szCs w:val="18"/>
        </w:rPr>
        <w:t>ENTIDADES SEM FINALIDADE DE</w:t>
      </w:r>
    </w:p>
    <w:p w:rsidR="002A76D7" w:rsidRPr="006B3A86" w:rsidRDefault="007D53CC" w:rsidP="006B3A8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LUCROS.</w:t>
      </w:r>
    </w:p>
    <w:sectPr w:rsidR="002A76D7" w:rsidRPr="006B3A86" w:rsidSect="006B3A86">
      <w:pgSz w:w="11906" w:h="16838"/>
      <w:pgMar w:top="851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4B3E"/>
    <w:rsid w:val="002A76D7"/>
    <w:rsid w:val="006B3A86"/>
    <w:rsid w:val="007D53CC"/>
    <w:rsid w:val="007D5C5A"/>
    <w:rsid w:val="00896C09"/>
    <w:rsid w:val="009146A3"/>
    <w:rsid w:val="00A05B05"/>
    <w:rsid w:val="00AE4B3E"/>
    <w:rsid w:val="00D735A1"/>
    <w:rsid w:val="00F7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546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Claudinir de Goes Junior</dc:creator>
  <cp:lastModifiedBy>Claudinir de Goes Junior</cp:lastModifiedBy>
  <cp:revision>3</cp:revision>
  <dcterms:created xsi:type="dcterms:W3CDTF">2016-03-30T19:27:00Z</dcterms:created>
  <dcterms:modified xsi:type="dcterms:W3CDTF">2018-02-19T13:19:00Z</dcterms:modified>
</cp:coreProperties>
</file>